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FPS Youngstock &amp; Performance Points Scheme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Foal (1 entry)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Carrock Night King </w:t>
      </w:r>
      <w:r>
        <w:rPr>
          <w:rStyle w:val="DefaultParagraphFont"/>
        </w:rPr>
        <w:t>FP73110C</w:t>
      </w:r>
      <w:r>
        <w:rPr/>
        <w:t xml:space="preserve">   Owner/Exhib. </w:t>
      </w:r>
      <w:r>
        <w:rPr>
          <w:rStyle w:val="DefaultParagraphFont"/>
        </w:rPr>
        <w:t>John</w:t>
      </w:r>
      <w:r>
        <w:rPr/>
        <w:t xml:space="preserve"> Cockbain     450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Yearling (3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Stunstead Babybel FP6517. Owner/Exhib. Carrie-Ann Richardson     935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Rackwood Aurora FP6510. Owner/Exhib. Eileen A Walker     160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Rackwood Lucky Lady FP6606. Owner/Exhib. Eileen A Walker     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Two Year Old (1 entry)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Boutime Mary FP6373. Owner/Exhib. Diane Key     670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Three Year Old (0 entries)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Four Year Old &amp; over – In Hand (5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Murthwaite Sid FP72253G</w:t>
      </w:r>
      <w:r>
        <w:rPr>
          <w:rStyle w:val="DefaultParagraphFont"/>
        </w:rPr>
        <w:t>*.</w:t>
      </w:r>
      <w:r>
        <w:rPr/>
        <w:t xml:space="preserve"> Owner/Exhib. Julie Smith     1470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Rackwood Maggie May FP5345. Owner/Exhib. Eileen A Walker     675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Bracklinn Maggie FP3184. Owner/Exhib. Sharron Camp     410 points</w:t>
      </w:r>
    </w:p>
    <w:p>
      <w:pPr>
        <w:pStyle w:val="Normal"/>
        <w:rPr/>
      </w:pPr>
      <w:r>
        <w:rPr/>
        <w:t>4</w:t>
      </w:r>
      <w:r>
        <w:rPr>
          <w:rStyle w:val="DefaultParagraphFont"/>
          <w:position w:val="24"/>
          <w:sz w:val="16"/>
        </w:rPr>
        <w:t>th</w:t>
      </w:r>
      <w:r>
        <w:rPr/>
        <w:t xml:space="preserve"> Rundales Volley </w:t>
      </w:r>
      <w:r>
        <w:rPr>
          <w:rStyle w:val="DefaultParagraphFont"/>
        </w:rPr>
        <w:t>FP6112</w:t>
      </w:r>
      <w:r>
        <w:rPr/>
        <w:t>. Owner/Exhib. Rachel Woodruff     200 points</w:t>
      </w:r>
    </w:p>
    <w:p>
      <w:pPr>
        <w:pStyle w:val="Normal"/>
        <w:rPr/>
      </w:pPr>
      <w:r>
        <w:rPr/>
        <w:t>5</w:t>
      </w:r>
      <w:r>
        <w:rPr>
          <w:rStyle w:val="DefaultParagraphFont"/>
          <w:position w:val="24"/>
          <w:sz w:val="16"/>
        </w:rPr>
        <w:t>th</w:t>
      </w:r>
      <w:r>
        <w:rPr/>
        <w:t xml:space="preserve"> Stennerskeugh Smoke FP70691G</w:t>
      </w:r>
      <w:r>
        <w:rPr>
          <w:rStyle w:val="DefaultParagraphFont"/>
        </w:rPr>
        <w:t>*</w:t>
      </w:r>
      <w:r>
        <w:rPr/>
        <w:t>. Owner/Exhib. Gilly Chippendale     140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Four Year Old &amp; over – Performance (3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Hardendale Rowan FP2918. Owner </w:t>
      </w:r>
      <w:r>
        <w:rPr>
          <w:rStyle w:val="DefaultParagraphFont"/>
        </w:rPr>
        <w:t>Jackie</w:t>
      </w:r>
      <w:r>
        <w:rPr/>
        <w:t xml:space="preserve"> Cheetham Exhib. Emily Cheetham     1410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Murthwite Sid FP72253G</w:t>
      </w:r>
      <w:r>
        <w:rPr>
          <w:rStyle w:val="DefaultParagraphFont"/>
        </w:rPr>
        <w:t>*</w:t>
      </w:r>
      <w:r>
        <w:rPr/>
        <w:t>. Owner/Exhib. Julie Smith     860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Townend Lulu </w:t>
      </w:r>
      <w:r>
        <w:rPr>
          <w:rStyle w:val="DefaultParagraphFont"/>
        </w:rPr>
        <w:t>FP5475</w:t>
      </w:r>
      <w:r>
        <w:rPr/>
        <w:t xml:space="preserve">. Owner </w:t>
      </w:r>
      <w:r>
        <w:rPr>
          <w:rStyle w:val="DefaultParagraphFont"/>
        </w:rPr>
        <w:t>Jackie</w:t>
      </w:r>
      <w:r>
        <w:rPr/>
        <w:t xml:space="preserve"> Cheetham Exhib. Emily Cheetham     440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Junior Rider (3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Hardendle Rowan FP2918. Owner </w:t>
      </w:r>
      <w:r>
        <w:rPr>
          <w:rStyle w:val="DefaultParagraphFont"/>
        </w:rPr>
        <w:t>Jackie</w:t>
      </w:r>
      <w:r>
        <w:rPr/>
        <w:t xml:space="preserve"> Cheetham Exhib. Emily Cheetham     1410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Wellbrow Duke FP70780G</w:t>
      </w:r>
      <w:r>
        <w:rPr>
          <w:rStyle w:val="DefaultParagraphFont"/>
        </w:rPr>
        <w:t>*</w:t>
      </w:r>
      <w:r>
        <w:rPr/>
        <w:t xml:space="preserve">. Owner </w:t>
      </w:r>
      <w:r>
        <w:rPr>
          <w:rStyle w:val="DefaultParagraphFont"/>
        </w:rPr>
        <w:t>Lynn</w:t>
      </w:r>
      <w:r>
        <w:rPr/>
        <w:t xml:space="preserve"> Griffiths  Exhib. Bethany Griffiths     1150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Townend Lulu </w:t>
      </w:r>
      <w:r>
        <w:rPr>
          <w:rStyle w:val="DefaultParagraphFont"/>
        </w:rPr>
        <w:t>FP5475</w:t>
      </w:r>
      <w:r>
        <w:rPr/>
        <w:t xml:space="preserve">. Owner </w:t>
      </w:r>
      <w:r>
        <w:rPr>
          <w:rStyle w:val="DefaultParagraphFont"/>
        </w:rPr>
        <w:t>Jackie</w:t>
      </w:r>
      <w:r>
        <w:rPr/>
        <w:t xml:space="preserve"> Cheetham  Exhib. Emily Cheetham     440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Dressage (3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</w:t>
      </w:r>
      <w:r>
        <w:rPr>
          <w:rStyle w:val="DefaultParagraphFont"/>
        </w:rPr>
        <w:t>Wellbrow</w:t>
      </w:r>
      <w:r>
        <w:rPr/>
        <w:t xml:space="preserve"> Duke FP70780G</w:t>
      </w:r>
      <w:r>
        <w:rPr>
          <w:rStyle w:val="DefaultParagraphFont"/>
        </w:rPr>
        <w:t>*</w:t>
      </w:r>
      <w:r>
        <w:rPr/>
        <w:t xml:space="preserve">. Owner </w:t>
      </w:r>
      <w:r>
        <w:rPr>
          <w:rStyle w:val="DefaultParagraphFont"/>
        </w:rPr>
        <w:t>Lynn Griffiths</w:t>
      </w:r>
      <w:r>
        <w:rPr/>
        <w:t xml:space="preserve">  Exhib. Bethany Griffiths     1090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Ruby III FP5032</w:t>
      </w:r>
      <w:r>
        <w:rPr>
          <w:rStyle w:val="DefaultParagraphFont"/>
        </w:rPr>
        <w:t>*</w:t>
      </w:r>
      <w:r>
        <w:rPr/>
        <w:t>. Owner/Exhib. Carrie-Ann Richardson     1000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Rackwood Maggie May FP5345. Owner/Exhib. Eileen A Walker     580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Driving (5 entries)</w:t>
      </w:r>
    </w:p>
    <w:p>
      <w:pPr>
        <w:pStyle w:val="Normal"/>
        <w:rPr/>
      </w:pPr>
      <w:r>
        <w:rPr/>
        <w:t>1</w:t>
      </w:r>
      <w:r>
        <w:rPr>
          <w:rStyle w:val="DefaultParagraphFont"/>
          <w:position w:val="24"/>
          <w:sz w:val="16"/>
        </w:rPr>
        <w:t>st</w:t>
      </w:r>
      <w:r>
        <w:rPr/>
        <w:t xml:space="preserve"> Raisbeck </w:t>
      </w:r>
      <w:r>
        <w:rPr>
          <w:rStyle w:val="DefaultParagraphFont"/>
        </w:rPr>
        <w:t>Cappuccino</w:t>
      </w:r>
      <w:r>
        <w:rPr/>
        <w:t xml:space="preserve"> FP70945</w:t>
      </w:r>
      <w:r>
        <w:rPr>
          <w:rStyle w:val="DefaultParagraphFont"/>
        </w:rPr>
        <w:t>G</w:t>
      </w:r>
      <w:r>
        <w:rPr/>
        <w:t xml:space="preserve">. Owner </w:t>
      </w:r>
      <w:r>
        <w:rPr>
          <w:rStyle w:val="DefaultParagraphFont"/>
        </w:rPr>
        <w:t>Fiona</w:t>
      </w:r>
      <w:r>
        <w:rPr/>
        <w:t xml:space="preserve"> Bubb. Exhib. </w:t>
      </w:r>
      <w:r>
        <w:rPr>
          <w:rStyle w:val="DefaultParagraphFont"/>
        </w:rPr>
        <w:t>Linda</w:t>
      </w:r>
      <w:r>
        <w:rPr/>
        <w:t xml:space="preserve"> Wiggin     1480 points</w:t>
      </w:r>
    </w:p>
    <w:p>
      <w:pPr>
        <w:pStyle w:val="Normal"/>
        <w:rPr/>
      </w:pPr>
      <w:r>
        <w:rPr/>
        <w:t>2</w:t>
      </w:r>
      <w:r>
        <w:rPr>
          <w:rStyle w:val="DefaultParagraphFont"/>
          <w:position w:val="24"/>
          <w:sz w:val="16"/>
        </w:rPr>
        <w:t>nd</w:t>
      </w:r>
      <w:r>
        <w:rPr/>
        <w:t xml:space="preserve"> Stennerskeugh Smoke FP70691G</w:t>
      </w:r>
      <w:r>
        <w:rPr>
          <w:rStyle w:val="DefaultParagraphFont"/>
        </w:rPr>
        <w:t>*.</w:t>
      </w:r>
      <w:r>
        <w:rPr/>
        <w:t xml:space="preserve"> Owner/Exhib. Gilly Chippendale     1255 points</w:t>
      </w:r>
    </w:p>
    <w:p>
      <w:pPr>
        <w:pStyle w:val="Normal"/>
        <w:rPr/>
      </w:pPr>
      <w:r>
        <w:rPr/>
        <w:t>3</w:t>
      </w:r>
      <w:r>
        <w:rPr>
          <w:rStyle w:val="DefaultParagraphFont"/>
          <w:position w:val="24"/>
          <w:sz w:val="16"/>
        </w:rPr>
        <w:t>rd</w:t>
      </w:r>
      <w:r>
        <w:rPr/>
        <w:t xml:space="preserve"> Greenholme George FP72046G. Owner </w:t>
      </w:r>
      <w:r>
        <w:rPr>
          <w:rStyle w:val="DefaultParagraphFont"/>
        </w:rPr>
        <w:t>Fiona</w:t>
      </w:r>
      <w:r>
        <w:rPr/>
        <w:t xml:space="preserve"> Bubb. Exhib. </w:t>
      </w:r>
      <w:r>
        <w:rPr>
          <w:rStyle w:val="DefaultParagraphFont"/>
        </w:rPr>
        <w:t>Linda</w:t>
      </w:r>
      <w:r>
        <w:rPr/>
        <w:t xml:space="preserve"> Wiggin     510 points</w:t>
      </w:r>
    </w:p>
    <w:p>
      <w:pPr>
        <w:pStyle w:val="Normal"/>
        <w:rPr/>
      </w:pPr>
      <w:r>
        <w:rPr/>
        <w:t>4</w:t>
      </w:r>
      <w:r>
        <w:rPr>
          <w:rStyle w:val="DefaultParagraphFont"/>
          <w:position w:val="24"/>
          <w:sz w:val="16"/>
        </w:rPr>
        <w:t>th</w:t>
      </w:r>
      <w:r>
        <w:rPr/>
        <w:t xml:space="preserve"> Huntsmans Dillon FP71416G. Owner/Exhib. Teresa Whitehead     160 points</w:t>
      </w:r>
    </w:p>
    <w:p>
      <w:pPr>
        <w:pStyle w:val="Normal"/>
        <w:rPr/>
      </w:pPr>
      <w:r>
        <w:rPr/>
        <w:t>5</w:t>
      </w:r>
      <w:r>
        <w:rPr>
          <w:rStyle w:val="DefaultParagraphFont"/>
          <w:position w:val="24"/>
          <w:sz w:val="16"/>
        </w:rPr>
        <w:t>th</w:t>
      </w:r>
      <w:r>
        <w:rPr/>
        <w:t xml:space="preserve"> </w:t>
      </w:r>
      <w:r>
        <w:rPr>
          <w:rStyle w:val="DefaultParagraphFont"/>
        </w:rPr>
        <w:t>Brackenthwaite</w:t>
      </w:r>
      <w:r>
        <w:rPr/>
        <w:t xml:space="preserve"> Duke FP71222G</w:t>
      </w:r>
      <w:r>
        <w:rPr>
          <w:rStyle w:val="DefaultParagraphFont"/>
        </w:rPr>
        <w:t>*</w:t>
      </w:r>
      <w:r>
        <w:rPr/>
        <w:t>. Owner/Exhib. Teresa Whitehead    140 point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Champion Stallion – Murthwaite </w:t>
      </w:r>
      <w:r>
        <w:rPr>
          <w:rStyle w:val="DefaultParagraphFont"/>
        </w:rPr>
        <w:t>Ice 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Champion Mare – Murthwaite Dainty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307</Words>
  <Characters>1845</Characters>
  <CharactersWithSpaces>2220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2020-02-03T11:54:00Z</dcterms:created>
  <dc:creator>Microsoft Windows</dc:creator>
  <dc:description/>
  <dc:language>en-GB</dc:language>
  <cp:lastModifiedBy/>
  <cp:lastPrinted>2020-01-30T14:36:00Z</cp:lastPrinted>
  <dcterms:modified xsi:type="dcterms:W3CDTF">2020-05-15T12:03:29Z</dcterms:modified>
  <cp:revision>4</cp:revision>
  <dc:subject/>
  <dc:title/>
</cp:coreProperties>
</file>